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71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42A95" w:rsidTr="00342A95">
        <w:trPr>
          <w:trHeight w:val="4234"/>
        </w:trPr>
        <w:tc>
          <w:tcPr>
            <w:tcW w:w="8505" w:type="dxa"/>
          </w:tcPr>
          <w:p w:rsidR="00342A95" w:rsidRDefault="009F0C45" w:rsidP="00342A95">
            <w:pPr>
              <w:jc w:val="right"/>
            </w:pPr>
            <w:r>
              <w:rPr>
                <w:rFonts w:hint="eastAsia"/>
              </w:rPr>
              <w:t>令和4</w:t>
            </w:r>
            <w:r w:rsidR="00342A95">
              <w:rPr>
                <w:rFonts w:hint="eastAsia"/>
              </w:rPr>
              <w:t>年○月○日</w:t>
            </w:r>
          </w:p>
          <w:p w:rsidR="009F0C45" w:rsidRPr="009F0C45" w:rsidRDefault="00342A95" w:rsidP="009F0C45">
            <w:pPr>
              <w:jc w:val="center"/>
              <w:rPr>
                <w:sz w:val="32"/>
                <w:szCs w:val="32"/>
              </w:rPr>
            </w:pPr>
            <w:r w:rsidRPr="009F0C45">
              <w:rPr>
                <w:rFonts w:hint="eastAsia"/>
                <w:sz w:val="32"/>
                <w:szCs w:val="32"/>
              </w:rPr>
              <w:t>合法伐採木材証明</w:t>
            </w:r>
          </w:p>
          <w:p w:rsidR="00342A95" w:rsidRPr="009F0C45" w:rsidRDefault="00342A95" w:rsidP="00342A95">
            <w:pPr>
              <w:jc w:val="left"/>
            </w:pPr>
            <w:r>
              <w:rPr>
                <w:rFonts w:hint="eastAsia"/>
              </w:rPr>
              <w:t>外構</w:t>
            </w:r>
            <w:r w:rsidR="009D6744">
              <w:rPr>
                <w:rFonts w:hint="eastAsia"/>
              </w:rPr>
              <w:t>部の木質化対策支援事業</w:t>
            </w:r>
            <w:r>
              <w:rPr>
                <w:rFonts w:hint="eastAsia"/>
              </w:rPr>
              <w:t>事務局</w:t>
            </w:r>
            <w:r w:rsidR="009D67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342A95" w:rsidRDefault="00342A95" w:rsidP="00342A95">
            <w:pPr>
              <w:ind w:right="1680"/>
              <w:jc w:val="right"/>
            </w:pPr>
            <w:r>
              <w:rPr>
                <w:rFonts w:hint="eastAsia"/>
              </w:rPr>
              <w:t>申請事業者名</w:t>
            </w:r>
          </w:p>
          <w:p w:rsidR="00342A95" w:rsidRDefault="00342A95" w:rsidP="00342A95">
            <w:pPr>
              <w:ind w:right="2520"/>
              <w:jc w:val="right"/>
            </w:pPr>
            <w:r>
              <w:rPr>
                <w:rFonts w:hint="eastAsia"/>
              </w:rPr>
              <w:t>住所</w:t>
            </w:r>
          </w:p>
          <w:p w:rsidR="00342A95" w:rsidRDefault="00342A95" w:rsidP="00342A95">
            <w:pPr>
              <w:ind w:right="1890"/>
              <w:jc w:val="right"/>
            </w:pPr>
            <w:r>
              <w:rPr>
                <w:rFonts w:hint="eastAsia"/>
              </w:rPr>
              <w:t>登録番号等</w:t>
            </w:r>
          </w:p>
          <w:p w:rsidR="00342A95" w:rsidRDefault="00342A95" w:rsidP="00342A95"/>
          <w:p w:rsidR="00342A95" w:rsidRDefault="005662C0" w:rsidP="00342A95">
            <w:r>
              <w:rPr>
                <w:rFonts w:hint="eastAsia"/>
              </w:rPr>
              <w:t xml:space="preserve">　工事件名</w:t>
            </w:r>
            <w:bookmarkStart w:id="0" w:name="_GoBack"/>
            <w:bookmarkEnd w:id="0"/>
            <w:r w:rsidR="00342A95">
              <w:rPr>
                <w:rFonts w:hint="eastAsia"/>
              </w:rPr>
              <w:t>○○で使用された木材は、クリーンウッド法に基づき確認を行い、合法性を確認した木材です。</w:t>
            </w:r>
          </w:p>
          <w:p w:rsidR="00342A95" w:rsidRDefault="00342A95" w:rsidP="00342A95"/>
          <w:p w:rsidR="00342A95" w:rsidRDefault="00342A95" w:rsidP="00342A95">
            <w:r>
              <w:rPr>
                <w:rFonts w:hint="eastAsia"/>
              </w:rPr>
              <w:t xml:space="preserve">　木材明細の記載</w:t>
            </w:r>
          </w:p>
          <w:tbl>
            <w:tblPr>
              <w:tblStyle w:val="a3"/>
              <w:tblW w:w="7954" w:type="dxa"/>
              <w:tblInd w:w="159" w:type="dxa"/>
              <w:tblLook w:val="04A0" w:firstRow="1" w:lastRow="0" w:firstColumn="1" w:lastColumn="0" w:noHBand="0" w:noVBand="1"/>
            </w:tblPr>
            <w:tblGrid>
              <w:gridCol w:w="602"/>
              <w:gridCol w:w="1585"/>
              <w:gridCol w:w="945"/>
              <w:gridCol w:w="945"/>
              <w:gridCol w:w="945"/>
              <w:gridCol w:w="944"/>
              <w:gridCol w:w="888"/>
              <w:gridCol w:w="1100"/>
            </w:tblGrid>
            <w:tr w:rsidR="009F0C45" w:rsidTr="009F0C45">
              <w:trPr>
                <w:trHeight w:val="1105"/>
              </w:trPr>
              <w:tc>
                <w:tcPr>
                  <w:tcW w:w="602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585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bookmarkStart w:id="1" w:name="_Hlk73985008"/>
                  <w:r>
                    <w:rPr>
                      <w:rFonts w:hint="eastAsia"/>
                    </w:rPr>
                    <w:t>商品名</w:t>
                  </w:r>
                </w:p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(材種等)</w:t>
                  </w:r>
                </w:p>
              </w:tc>
              <w:tc>
                <w:tcPr>
                  <w:tcW w:w="945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長さ</w:t>
                  </w:r>
                  <w:r w:rsidRPr="00342A95">
                    <w:t>(mm)</w:t>
                  </w:r>
                </w:p>
              </w:tc>
              <w:tc>
                <w:tcPr>
                  <w:tcW w:w="945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幅</w:t>
                  </w:r>
                  <w:r w:rsidRPr="00342A95">
                    <w:t>(mm)</w:t>
                  </w:r>
                </w:p>
              </w:tc>
              <w:tc>
                <w:tcPr>
                  <w:tcW w:w="945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厚</w:t>
                  </w:r>
                  <w:r w:rsidR="0007751E">
                    <w:rPr>
                      <w:rFonts w:hint="eastAsia"/>
                    </w:rPr>
                    <w:t>さ</w:t>
                  </w:r>
                  <w:r w:rsidRPr="00342A95">
                    <w:t>(mm)</w:t>
                  </w:r>
                </w:p>
              </w:tc>
              <w:tc>
                <w:tcPr>
                  <w:tcW w:w="944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342A95">
                    <w:rPr>
                      <w:rFonts w:hint="eastAsia"/>
                    </w:rPr>
                    <w:t>本</w:t>
                  </w:r>
                  <w:r>
                    <w:rPr>
                      <w:rFonts w:hint="eastAsia"/>
                    </w:rPr>
                    <w:t>/</w:t>
                  </w:r>
                  <w:r w:rsidRPr="00342A95">
                    <w:t>枚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88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材積</w:t>
                  </w:r>
                  <w:r w:rsidRPr="00342A95">
                    <w:t>*1</w:t>
                  </w:r>
                </w:p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 w:rsidRPr="00342A95">
                    <w:t>(</w:t>
                  </w:r>
                  <w:r w:rsidRPr="00342A95">
                    <w:rPr>
                      <w:rFonts w:hint="eastAsia"/>
                    </w:rPr>
                    <w:t>㎥</w:t>
                  </w:r>
                  <w:r w:rsidRPr="00342A95">
                    <w:t>)</w:t>
                  </w:r>
                </w:p>
              </w:tc>
              <w:tc>
                <w:tcPr>
                  <w:tcW w:w="1100" w:type="dxa"/>
                  <w:vAlign w:val="center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58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58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58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58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58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58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E36D4C" w:rsidTr="009F0C45">
              <w:trPr>
                <w:trHeight w:val="67"/>
              </w:trPr>
              <w:tc>
                <w:tcPr>
                  <w:tcW w:w="602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58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</w:tcPr>
                <w:p w:rsidR="00E36D4C" w:rsidRDefault="00E36D4C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Default="00E36D4C" w:rsidP="009D6744">
                  <w:pPr>
                    <w:framePr w:hSpace="142" w:wrap="around" w:vAnchor="page" w:hAnchor="margin" w:y="2071"/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  <w:tcBorders>
                    <w:bottom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  <w:tcBorders>
                    <w:bottom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tr w:rsidR="009F0C45" w:rsidTr="009F0C45">
              <w:trPr>
                <w:trHeight w:val="67"/>
              </w:trPr>
              <w:tc>
                <w:tcPr>
                  <w:tcW w:w="602" w:type="dxa"/>
                </w:tcPr>
                <w:p w:rsidR="009F0C45" w:rsidRPr="009F0C45" w:rsidRDefault="009F0C45" w:rsidP="009D6744">
                  <w:pPr>
                    <w:framePr w:hSpace="142" w:wrap="around" w:vAnchor="page" w:hAnchor="margin" w:y="207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F0C45">
                    <w:rPr>
                      <w:rFonts w:hint="eastAsia"/>
                      <w:b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585" w:type="dxa"/>
                  <w:tcBorders>
                    <w:tr2bl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left"/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944" w:type="dxa"/>
                  <w:tcBorders>
                    <w:tr2bl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888" w:type="dxa"/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  <w:tc>
                <w:tcPr>
                  <w:tcW w:w="1100" w:type="dxa"/>
                  <w:tcBorders>
                    <w:tr2bl w:val="single" w:sz="4" w:space="0" w:color="auto"/>
                  </w:tcBorders>
                </w:tcPr>
                <w:p w:rsidR="009F0C45" w:rsidRDefault="009F0C45" w:rsidP="009D6744">
                  <w:pPr>
                    <w:framePr w:hSpace="142" w:wrap="around" w:vAnchor="page" w:hAnchor="margin" w:y="2071"/>
                    <w:jc w:val="right"/>
                  </w:pPr>
                </w:p>
              </w:tc>
            </w:tr>
            <w:bookmarkEnd w:id="1"/>
          </w:tbl>
          <w:p w:rsidR="00887CD1" w:rsidRDefault="00887CD1" w:rsidP="00887CD1">
            <w:pPr>
              <w:ind w:firstLineChars="200" w:firstLine="420"/>
            </w:pPr>
          </w:p>
          <w:p w:rsidR="00342A95" w:rsidRDefault="00342A95" w:rsidP="00887CD1">
            <w:pPr>
              <w:ind w:firstLineChars="200" w:firstLine="420"/>
            </w:pPr>
            <w:r w:rsidRPr="00342A95">
              <w:t>*1</w:t>
            </w:r>
            <w:r>
              <w:rPr>
                <w:rFonts w:hint="eastAsia"/>
              </w:rPr>
              <w:t xml:space="preserve"> </w:t>
            </w:r>
            <w:r w:rsidRPr="00342A95">
              <w:rPr>
                <w:rFonts w:hint="eastAsia"/>
              </w:rPr>
              <w:t>材積は、小数点以下第４位までの表示とし、小数点以下第５位は切捨て</w:t>
            </w:r>
            <w:r w:rsidR="005837ED">
              <w:rPr>
                <w:rFonts w:hint="eastAsia"/>
              </w:rPr>
              <w:t>とする</w:t>
            </w:r>
            <w:r w:rsidR="00D73BF7">
              <w:rPr>
                <w:rFonts w:hint="eastAsia"/>
              </w:rPr>
              <w:t>。</w:t>
            </w:r>
          </w:p>
        </w:tc>
      </w:tr>
    </w:tbl>
    <w:p w:rsidR="000D5D81" w:rsidRDefault="005662C0"/>
    <w:sectPr w:rsidR="000D5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1E" w:rsidRDefault="0007751E" w:rsidP="0007751E">
      <w:r>
        <w:separator/>
      </w:r>
    </w:p>
  </w:endnote>
  <w:endnote w:type="continuationSeparator" w:id="0">
    <w:p w:rsidR="0007751E" w:rsidRDefault="0007751E" w:rsidP="0007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1E" w:rsidRDefault="0007751E" w:rsidP="0007751E">
      <w:r>
        <w:separator/>
      </w:r>
    </w:p>
  </w:footnote>
  <w:footnote w:type="continuationSeparator" w:id="0">
    <w:p w:rsidR="0007751E" w:rsidRDefault="0007751E" w:rsidP="0007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5"/>
    <w:rsid w:val="0007751E"/>
    <w:rsid w:val="00342A95"/>
    <w:rsid w:val="005662C0"/>
    <w:rsid w:val="005837ED"/>
    <w:rsid w:val="00884099"/>
    <w:rsid w:val="00887CD1"/>
    <w:rsid w:val="008D6A5B"/>
    <w:rsid w:val="009A0EF7"/>
    <w:rsid w:val="009D6744"/>
    <w:rsid w:val="009F0C45"/>
    <w:rsid w:val="00D25594"/>
    <w:rsid w:val="00D73BF7"/>
    <w:rsid w:val="00E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128E3"/>
  <w15:chartTrackingRefBased/>
  <w15:docId w15:val="{EB7876A8-3565-4C93-BAF1-8BFEA59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0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51E"/>
  </w:style>
  <w:style w:type="paragraph" w:styleId="a8">
    <w:name w:val="footer"/>
    <w:basedOn w:val="a"/>
    <w:link w:val="a9"/>
    <w:uiPriority w:val="99"/>
    <w:unhideWhenUsed/>
    <w:rsid w:val="00077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8</cp:revision>
  <cp:lastPrinted>2022-04-13T06:31:00Z</cp:lastPrinted>
  <dcterms:created xsi:type="dcterms:W3CDTF">2022-02-25T01:54:00Z</dcterms:created>
  <dcterms:modified xsi:type="dcterms:W3CDTF">2022-04-13T06:33:00Z</dcterms:modified>
</cp:coreProperties>
</file>